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5D8E4" w14:textId="77777777" w:rsidR="003D6A45" w:rsidRPr="003D6A45" w:rsidRDefault="003D6A45" w:rsidP="003D6A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6A45">
        <w:rPr>
          <w:rFonts w:ascii="Times New Roman" w:hAnsi="Times New Roman" w:cs="Times New Roman"/>
          <w:b/>
          <w:sz w:val="26"/>
          <w:szCs w:val="26"/>
        </w:rPr>
        <w:t xml:space="preserve">PÁLYÁZATI </w:t>
      </w:r>
      <w:r w:rsidRPr="003D6A45">
        <w:rPr>
          <w:rFonts w:ascii="Times New Roman" w:hAnsi="Times New Roman" w:cs="Times New Roman"/>
          <w:b/>
          <w:caps/>
          <w:sz w:val="26"/>
          <w:szCs w:val="26"/>
        </w:rPr>
        <w:t>útmutatÓ</w:t>
      </w:r>
    </w:p>
    <w:p w14:paraId="42EC75BB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Pályázati útmutató a Magyar Vakok és Gyengénlátók Bács-Kiskun Megyei Egyesületének 2021. évi segédeszköz pályázatához</w:t>
      </w:r>
    </w:p>
    <w:p w14:paraId="73B8F701" w14:textId="3E7543EB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Kérjük, kitöltés előtt az alábbi tájékoztatót szíveskedjék figyelmesen elolvasni.</w:t>
      </w:r>
      <w:r w:rsidRPr="003D6A45">
        <w:rPr>
          <w:rFonts w:ascii="Times New Roman" w:hAnsi="Times New Roman" w:cs="Times New Roman"/>
          <w:sz w:val="26"/>
          <w:szCs w:val="26"/>
        </w:rPr>
        <w:br/>
        <w:t>A pályázati adatlap minden pontja kötelezően kitöltendő.</w:t>
      </w:r>
    </w:p>
    <w:p w14:paraId="1350C9D0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 xml:space="preserve">A pályázat beadásának időtartama: </w:t>
      </w:r>
      <w:r w:rsidRPr="003D6A45">
        <w:rPr>
          <w:rFonts w:ascii="Times New Roman" w:hAnsi="Times New Roman" w:cs="Times New Roman"/>
          <w:b/>
          <w:sz w:val="26"/>
          <w:szCs w:val="26"/>
        </w:rPr>
        <w:t xml:space="preserve">2021. január 01. és 2021. december 31. között </w:t>
      </w:r>
      <w:r w:rsidRPr="003D6A45">
        <w:rPr>
          <w:rFonts w:ascii="Times New Roman" w:hAnsi="Times New Roman" w:cs="Times New Roman"/>
          <w:sz w:val="26"/>
          <w:szCs w:val="26"/>
        </w:rPr>
        <w:t>folyamatosan.</w:t>
      </w:r>
    </w:p>
    <w:p w14:paraId="42A3488A" w14:textId="77777777" w:rsidR="003D6A45" w:rsidRPr="003D6A45" w:rsidRDefault="003D6A45" w:rsidP="003D6A4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6A45">
        <w:rPr>
          <w:rFonts w:ascii="Times New Roman" w:hAnsi="Times New Roman" w:cs="Times New Roman"/>
          <w:b/>
          <w:sz w:val="26"/>
          <w:szCs w:val="26"/>
        </w:rPr>
        <w:t>Kik pályázhatnak:</w:t>
      </w:r>
    </w:p>
    <w:p w14:paraId="0D22A376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Pályázhat minden olyan látássérült személy, aki a Magyar Vakok és Gyengénlátók Bács-Kiskun Megyei Egyesületének 2021. évi tagdíját 2020. december 31-ig kiegyenlítette.</w:t>
      </w:r>
    </w:p>
    <w:p w14:paraId="79D378A2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6A45">
        <w:rPr>
          <w:rFonts w:ascii="Times New Roman" w:hAnsi="Times New Roman" w:cs="Times New Roman"/>
          <w:sz w:val="26"/>
          <w:szCs w:val="26"/>
          <w:u w:val="single"/>
        </w:rPr>
        <w:t xml:space="preserve"> Nem pályázhat:</w:t>
      </w:r>
    </w:p>
    <w:p w14:paraId="40C7E19A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A. Nem rendelkezik tagsági viszonnyal a Magyar Vakok és Gyengénlátók Bács-Kiskun Megyei Egyesületénél.</w:t>
      </w:r>
    </w:p>
    <w:p w14:paraId="4F26A96F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6A45">
        <w:rPr>
          <w:rFonts w:ascii="Times New Roman" w:hAnsi="Times New Roman" w:cs="Times New Roman"/>
          <w:sz w:val="26"/>
          <w:szCs w:val="26"/>
        </w:rPr>
        <w:t>B. Pályázatát nem a 2021-es pályázati adatlapon nyújtotta be.</w:t>
      </w:r>
      <w:r w:rsidRPr="003D6A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1F4A97A9" w14:textId="77777777" w:rsidR="003D6A45" w:rsidRPr="003D6A45" w:rsidRDefault="003D6A45" w:rsidP="003D6A4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6A45">
        <w:rPr>
          <w:rFonts w:ascii="Times New Roman" w:hAnsi="Times New Roman" w:cs="Times New Roman"/>
          <w:b/>
          <w:sz w:val="26"/>
          <w:szCs w:val="26"/>
        </w:rPr>
        <w:t>A pályázat benyújtása:</w:t>
      </w:r>
    </w:p>
    <w:p w14:paraId="0BA8F5E1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A pályázatot személyesen az egyesület irodájában ügyfélfogadási időben, hétfőtől péntekig 9.00-15.00 óra között vagy postán lehet benyújtani.</w:t>
      </w:r>
    </w:p>
    <w:p w14:paraId="1000F8C6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A pályázati anyagot az egyesület honlapjáról:</w:t>
      </w:r>
    </w:p>
    <w:p w14:paraId="10548319" w14:textId="77777777" w:rsidR="003D6A45" w:rsidRPr="003D6A45" w:rsidRDefault="00E84A39" w:rsidP="003D6A45">
      <w:pPr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3D6A45" w:rsidRPr="003D6A45">
          <w:rPr>
            <w:rStyle w:val="Hiperhivatkozs"/>
            <w:rFonts w:ascii="Times New Roman" w:hAnsi="Times New Roman" w:cs="Times New Roman"/>
            <w:sz w:val="26"/>
            <w:szCs w:val="26"/>
          </w:rPr>
          <w:t>http://www.bacsvakok.hu/dokumentumok</w:t>
        </w:r>
      </w:hyperlink>
      <w:r w:rsidR="003D6A45" w:rsidRPr="003D6A45">
        <w:rPr>
          <w:rFonts w:ascii="Times New Roman" w:hAnsi="Times New Roman" w:cs="Times New Roman"/>
          <w:sz w:val="26"/>
          <w:szCs w:val="26"/>
        </w:rPr>
        <w:t xml:space="preserve"> is le lehet tölteni, de postai úton is kiküldjük az adatlapot!</w:t>
      </w:r>
    </w:p>
    <w:p w14:paraId="55CE9C79" w14:textId="1B70EE7B" w:rsidR="003D6A45" w:rsidRPr="003D6A45" w:rsidRDefault="003D6A45" w:rsidP="003D6A4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6A45">
        <w:rPr>
          <w:rFonts w:ascii="Times New Roman" w:hAnsi="Times New Roman" w:cs="Times New Roman"/>
          <w:b/>
          <w:sz w:val="26"/>
          <w:szCs w:val="26"/>
        </w:rPr>
        <w:t>Támogatott segédeszközök:</w:t>
      </w:r>
    </w:p>
    <w:p w14:paraId="7255B043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A pályázaton az alábbi segédeszközökre igényelhető támogatás:</w:t>
      </w:r>
    </w:p>
    <w:p w14:paraId="5C57E02A" w14:textId="77777777" w:rsidR="003D6A45" w:rsidRPr="003D6A45" w:rsidRDefault="003D6A45" w:rsidP="003D6A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beszélő (órák, mérlegek, stb.),</w:t>
      </w:r>
    </w:p>
    <w:p w14:paraId="323FA5C4" w14:textId="77777777" w:rsidR="003D6A45" w:rsidRPr="003D6A45" w:rsidRDefault="003D6A45" w:rsidP="003D6A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tapintható (órák, háztartási eszközök, játékok, braille térkép- és írógép, stb.),</w:t>
      </w:r>
    </w:p>
    <w:p w14:paraId="4EC7295E" w14:textId="77777777" w:rsidR="003D6A45" w:rsidRPr="003D6A45" w:rsidRDefault="003D6A45" w:rsidP="003D6A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látást segítő (nagyítók, szemüvegek, stb.),</w:t>
      </w:r>
    </w:p>
    <w:p w14:paraId="498ADAD5" w14:textId="77777777" w:rsidR="003D6A45" w:rsidRPr="003D6A45" w:rsidRDefault="003D6A45" w:rsidP="003D6A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közlekedést segítő (fehérbotok, eszközök, stb.),</w:t>
      </w:r>
    </w:p>
    <w:p w14:paraId="6EF9F57E" w14:textId="77777777" w:rsidR="003D6A45" w:rsidRPr="003D6A45" w:rsidRDefault="003D6A45" w:rsidP="003D6A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Telefonhoz és számítógéphez (képernyő nagyító és felolvasó program),</w:t>
      </w:r>
    </w:p>
    <w:p w14:paraId="064BD3FE" w14:textId="77777777" w:rsidR="003D6A45" w:rsidRPr="003D6A45" w:rsidRDefault="003D6A45" w:rsidP="003D6A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Beszéd program futtatására alkalmas (IPhone, mobiltelefonok, mobil segítőtárs program által támogatott készülékek, táblagépek),</w:t>
      </w:r>
    </w:p>
    <w:p w14:paraId="26107C6F" w14:textId="77777777" w:rsidR="003D6A45" w:rsidRPr="003D6A45" w:rsidRDefault="003D6A45" w:rsidP="003D6A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lastRenderedPageBreak/>
        <w:t>számítógép, laptop, netbook, scanner, diktafon, CD lejátszó, MP3 lejátszó</w:t>
      </w:r>
    </w:p>
    <w:p w14:paraId="61827AE6" w14:textId="77777777" w:rsidR="003D6A45" w:rsidRPr="003D6A45" w:rsidRDefault="003D6A45" w:rsidP="003D6A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6A45">
        <w:rPr>
          <w:rFonts w:ascii="Times New Roman" w:hAnsi="Times New Roman" w:cs="Times New Roman"/>
          <w:sz w:val="26"/>
          <w:szCs w:val="26"/>
        </w:rPr>
        <w:t>rekreációs tevékenység támogatása (sport és kulturális tevékenység),</w:t>
      </w:r>
    </w:p>
    <w:p w14:paraId="65B1BBD1" w14:textId="77777777" w:rsidR="003D6A45" w:rsidRPr="003D6A45" w:rsidRDefault="003D6A45" w:rsidP="003D6A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 xml:space="preserve">vakvezető kutya igénylés, </w:t>
      </w:r>
    </w:p>
    <w:p w14:paraId="6E7F4133" w14:textId="77777777" w:rsidR="003D6A45" w:rsidRPr="003D6A45" w:rsidRDefault="003D6A45" w:rsidP="003D6A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Vakvezető kutya etetéséhez szükséges táp</w:t>
      </w:r>
    </w:p>
    <w:p w14:paraId="270D7952" w14:textId="2635A624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br/>
        <w:t>Minden egyéb eszköz vásárlása esetén kérjük, hogy érdeklődjön, hogy az beletartozik-e a támogatott eszközök listájába!</w:t>
      </w:r>
    </w:p>
    <w:p w14:paraId="0E200FAB" w14:textId="77777777" w:rsidR="003D6A45" w:rsidRPr="003D6A45" w:rsidRDefault="003D6A45" w:rsidP="003D6A4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6A45">
        <w:rPr>
          <w:rFonts w:ascii="Times New Roman" w:hAnsi="Times New Roman" w:cs="Times New Roman"/>
          <w:b/>
          <w:sz w:val="26"/>
          <w:szCs w:val="26"/>
        </w:rPr>
        <w:t>Kérjük nyilatkozzék a pályázati adatlapon!</w:t>
      </w:r>
    </w:p>
    <w:p w14:paraId="7F05CBFD" w14:textId="77777777" w:rsidR="003D6A45" w:rsidRPr="003D6A45" w:rsidRDefault="003D6A45" w:rsidP="003D6A4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6A45">
        <w:rPr>
          <w:rFonts w:ascii="Times New Roman" w:hAnsi="Times New Roman" w:cs="Times New Roman"/>
          <w:b/>
          <w:sz w:val="26"/>
          <w:szCs w:val="26"/>
        </w:rPr>
        <w:t>Az elnyert támogatást személyesen (készpénzben), Átutalással (folyószámlára), vagy Postai utalványon kéri?</w:t>
      </w:r>
    </w:p>
    <w:p w14:paraId="1E08F2EE" w14:textId="77777777" w:rsidR="003D6A45" w:rsidRPr="003D6A45" w:rsidRDefault="003D6A45" w:rsidP="003D6A4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6A45">
        <w:rPr>
          <w:rFonts w:ascii="Times New Roman" w:hAnsi="Times New Roman" w:cs="Times New Roman"/>
          <w:b/>
          <w:sz w:val="26"/>
          <w:szCs w:val="26"/>
        </w:rPr>
        <w:t>A pályázati adatlap kötelező mellékletei:</w:t>
      </w:r>
    </w:p>
    <w:p w14:paraId="6BE6B552" w14:textId="77777777" w:rsidR="003D6A45" w:rsidRPr="003D6A45" w:rsidRDefault="003D6A45" w:rsidP="003D6A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A vásárolt segédeszközről saját névre kiállított eredeti számla.</w:t>
      </w:r>
    </w:p>
    <w:p w14:paraId="0CC6EF59" w14:textId="77777777" w:rsidR="003D6A45" w:rsidRPr="003D6A45" w:rsidRDefault="003D6A45" w:rsidP="003D6A4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(A számlát kérésre visszajuttatjuk, a pályázat elbírálását követően.)</w:t>
      </w:r>
    </w:p>
    <w:p w14:paraId="46D8D3D1" w14:textId="77777777" w:rsidR="003D6A45" w:rsidRPr="003D6A45" w:rsidRDefault="003D6A45" w:rsidP="003D6A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Vakvezető kutyával közlekedő látássérült igazolvány másolata, amennyiben kutyaeledel támogatására kérte a segédeszköz támogatást.</w:t>
      </w:r>
    </w:p>
    <w:p w14:paraId="0742D265" w14:textId="77777777" w:rsidR="003D6A45" w:rsidRPr="003D6A45" w:rsidRDefault="003D6A45" w:rsidP="003D6A45">
      <w:pPr>
        <w:rPr>
          <w:rFonts w:ascii="Times New Roman" w:hAnsi="Times New Roman" w:cs="Times New Roman"/>
          <w:sz w:val="26"/>
          <w:szCs w:val="26"/>
        </w:rPr>
      </w:pPr>
    </w:p>
    <w:p w14:paraId="298E1B86" w14:textId="77777777" w:rsidR="003D6A45" w:rsidRPr="003D6A45" w:rsidRDefault="003D6A45" w:rsidP="003D6A45">
      <w:pPr>
        <w:rPr>
          <w:rFonts w:ascii="Times New Roman" w:hAnsi="Times New Roman" w:cs="Times New Roman"/>
          <w:b/>
          <w:sz w:val="26"/>
          <w:szCs w:val="26"/>
        </w:rPr>
      </w:pPr>
      <w:r w:rsidRPr="003D6A45">
        <w:rPr>
          <w:rFonts w:ascii="Times New Roman" w:hAnsi="Times New Roman" w:cs="Times New Roman"/>
          <w:b/>
          <w:sz w:val="26"/>
          <w:szCs w:val="26"/>
        </w:rPr>
        <w:t>A számla kötelező adattartalma a következő:</w:t>
      </w:r>
    </w:p>
    <w:p w14:paraId="0632E86B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1) a számla kibocsátásának kelte;</w:t>
      </w:r>
    </w:p>
    <w:p w14:paraId="6A0B07DE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2)  a számla sorszáma, amely a számlát kétséget kizáróan azonosítja;</w:t>
      </w:r>
    </w:p>
    <w:p w14:paraId="4439B5ED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3) a termék értékesítőjének, szolgáltatás nyújtójának adószáma, amely alatt a termék értékesítését, szolgáltatás nyújtását teljesítette;</w:t>
      </w:r>
    </w:p>
    <w:p w14:paraId="75051C9C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4) a termék értékesítőjének, szolgáltatás nyújtójának, valamint a termék beszerzőjének, szolgáltatás igénybevevőjének neve és címe;</w:t>
      </w:r>
    </w:p>
    <w:p w14:paraId="602792DE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5) az értékesített termék megnevezése, és az annak jelölésére legalább az e törvényben alkalmazott VTSZ., ha e törvény a terméket erre való hivatkozással is jelöli, továbbá mennyisége, illetőleg a nyújtott szolgáltatás megnevezése, és az annak jelölésére legalább az e törvényben alkalmazott SZJ, ha e törvény a szolgáltatást erre való hivatkozással is jelöli, továbbá mennyisége, feltéve, hogy az természetes mértékegységben kifejezhető;</w:t>
      </w:r>
    </w:p>
    <w:p w14:paraId="693A34C6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6)  a teljesítés dátuma, ha az eltér a számla kibocsátásának keltétől;</w:t>
      </w:r>
    </w:p>
    <w:p w14:paraId="79077FDF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7)  az alkalmazott adó mértéke;</w:t>
      </w:r>
    </w:p>
    <w:p w14:paraId="2FC17617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 xml:space="preserve">8)  adómentesség esetében, valamint abban az esetben, ha adófizetésre a termék beszerzője, szolgáltatás igénybevevője kötelezett, jogszabályi hivatkozás vagy bármely más, de egyértelmű utalás arra, hogy a termék értékesítése, szolgáltatás nyújtása </w:t>
      </w:r>
    </w:p>
    <w:p w14:paraId="2BDC0F5F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9  a) mentes az adó alól; vagy</w:t>
      </w:r>
    </w:p>
    <w:p w14:paraId="34468023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9 b) azután a termék beszerzője, szolgáltatás igénybevevője az adófizetésre kötelezett;</w:t>
      </w:r>
    </w:p>
    <w:p w14:paraId="34EEF5FD" w14:textId="6B076B07" w:rsidR="003D6A45" w:rsidRPr="003D6A45" w:rsidRDefault="003D6A45" w:rsidP="003D6A4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6A45">
        <w:rPr>
          <w:rFonts w:ascii="Times New Roman" w:hAnsi="Times New Roman" w:cs="Times New Roman"/>
          <w:b/>
          <w:sz w:val="26"/>
          <w:szCs w:val="26"/>
        </w:rPr>
        <w:lastRenderedPageBreak/>
        <w:t>Kizáró okok:</w:t>
      </w:r>
    </w:p>
    <w:p w14:paraId="48262CCA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- a pályázati adatlap hiányos kitöltése,</w:t>
      </w:r>
    </w:p>
    <w:p w14:paraId="7B910FD4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- a kötelező mellékletek hiánya,</w:t>
      </w:r>
    </w:p>
    <w:p w14:paraId="07193F0A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- a mellékletként becsatolt számla hiányos kitöltése,</w:t>
      </w:r>
    </w:p>
    <w:p w14:paraId="6E942265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- ha a segédeszköz vásárlásáról szóló számla, nem régebbi mint 2021.01.01.</w:t>
      </w:r>
    </w:p>
    <w:p w14:paraId="43F86CA2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- ha a beadott igénylésben szereplő eszköz nem minősül segédeszköznek,</w:t>
      </w:r>
    </w:p>
    <w:p w14:paraId="2C6C6B14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- ha a pályázathoz számla helyett nyugtát vagy blokkot csatolnak.</w:t>
      </w:r>
    </w:p>
    <w:p w14:paraId="09366BDC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Kérjük, ellenőrizze, hogy a számlát kiállító szervezet a számlán minden adatot kitöltött-e, mert a hiányosan kiállított számlát nem áll módunkban elfogadni!</w:t>
      </w:r>
    </w:p>
    <w:p w14:paraId="07D479FE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Hiánypótlásra egyszer van lehetőség, azzal a megkötéssel, hogy a hiánypótlásnak is legkésőbb 2021. december 31. napján 15.00 óráig be kell érkeznie az egyesület irodájába.</w:t>
      </w:r>
    </w:p>
    <w:p w14:paraId="113D0357" w14:textId="77777777" w:rsidR="003D6A45" w:rsidRPr="003D6A45" w:rsidRDefault="003D6A45" w:rsidP="003D6A45">
      <w:pPr>
        <w:rPr>
          <w:rFonts w:ascii="Times New Roman" w:hAnsi="Times New Roman" w:cs="Times New Roman"/>
          <w:b/>
          <w:sz w:val="26"/>
          <w:szCs w:val="26"/>
        </w:rPr>
      </w:pPr>
      <w:r w:rsidRPr="003D6A45">
        <w:rPr>
          <w:rFonts w:ascii="Times New Roman" w:hAnsi="Times New Roman" w:cs="Times New Roman"/>
          <w:b/>
          <w:sz w:val="26"/>
          <w:szCs w:val="26"/>
        </w:rPr>
        <w:t>A beérkezett pályázatoknál az alábbi szempontok érvényesülnek:</w:t>
      </w:r>
    </w:p>
    <w:p w14:paraId="172894B5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 xml:space="preserve">Egy személy több pályázatot is benyújthat a támogatási időszak során, de a támogatás összértéke nem haladhatja meg a 20.000,- Ft-ot. Tehát, egy pályázó a </w:t>
      </w:r>
      <w:r w:rsidRPr="003D6A45">
        <w:rPr>
          <w:rFonts w:ascii="Times New Roman" w:hAnsi="Times New Roman" w:cs="Times New Roman"/>
          <w:sz w:val="26"/>
          <w:szCs w:val="26"/>
          <w:u w:val="single"/>
        </w:rPr>
        <w:t>2021. évben 20.000,- Ft támogatásnál többet nem kaphat</w:t>
      </w:r>
      <w:r w:rsidRPr="003D6A45">
        <w:rPr>
          <w:rFonts w:ascii="Times New Roman" w:hAnsi="Times New Roman" w:cs="Times New Roman"/>
          <w:sz w:val="26"/>
          <w:szCs w:val="26"/>
        </w:rPr>
        <w:t>.</w:t>
      </w:r>
    </w:p>
    <w:p w14:paraId="0ADDAADD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Az elnökség saját hatáskörben egyénileg bírálja el a pályázatokat az alábbi szempontok alapján:</w:t>
      </w:r>
    </w:p>
    <w:p w14:paraId="74F0A238" w14:textId="77777777" w:rsidR="003D6A45" w:rsidRPr="003D6A45" w:rsidRDefault="003D6A45" w:rsidP="003D6A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Támogatásra benyújtott segédeszköz értéke</w:t>
      </w:r>
    </w:p>
    <w:p w14:paraId="4E8C388D" w14:textId="77777777" w:rsidR="003D6A45" w:rsidRPr="003D6A45" w:rsidRDefault="003D6A45" w:rsidP="003D6A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Igénylő aktivitása az egyesület életében</w:t>
      </w:r>
    </w:p>
    <w:p w14:paraId="74625CF3" w14:textId="77777777" w:rsidR="003D6A45" w:rsidRPr="003D6A45" w:rsidRDefault="003D6A45" w:rsidP="003D6A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Korábban elnyert támogatások mértéke</w:t>
      </w:r>
    </w:p>
    <w:p w14:paraId="7C94CD69" w14:textId="77777777" w:rsidR="003D6A45" w:rsidRPr="003D6A45" w:rsidRDefault="003D6A45" w:rsidP="003D6A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A támogatás átvételének mely módját választotta a pályázó</w:t>
      </w:r>
    </w:p>
    <w:p w14:paraId="3242B77E" w14:textId="77777777" w:rsidR="00421C75" w:rsidRDefault="00421C75" w:rsidP="003D6A4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68C757E" w14:textId="015EF0A6" w:rsidR="003D6A45" w:rsidRPr="003D6A45" w:rsidRDefault="003D6A45" w:rsidP="003D6A4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6A45">
        <w:rPr>
          <w:rFonts w:ascii="Times New Roman" w:hAnsi="Times New Roman" w:cs="Times New Roman"/>
          <w:b/>
          <w:sz w:val="26"/>
          <w:szCs w:val="26"/>
        </w:rPr>
        <w:t>A pályázat elbírálása:</w:t>
      </w:r>
    </w:p>
    <w:p w14:paraId="1FDF04A3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A pályázat elbírálása folyamatos, a beérkezett pályázatok sorrendjében történik.</w:t>
      </w:r>
    </w:p>
    <w:p w14:paraId="49C1A207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 xml:space="preserve">A pályázható keretösszeg: 675.122,- Ft. </w:t>
      </w:r>
    </w:p>
    <w:p w14:paraId="2471C4F4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Az elnökség fenntartja a jogot, hogy:</w:t>
      </w:r>
    </w:p>
    <w:p w14:paraId="3B9D9963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- amennyiben a keretösszeg 2021. december 31. előtt kimerülne, újabb forrásokat</w:t>
      </w:r>
      <w:r w:rsidRPr="003D6A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D6A45">
        <w:rPr>
          <w:rFonts w:ascii="Times New Roman" w:hAnsi="Times New Roman" w:cs="Times New Roman"/>
          <w:sz w:val="26"/>
          <w:szCs w:val="26"/>
        </w:rPr>
        <w:t>vonjon be, és a legkésőbb 2021. december 31. napján 15.00 óráig beérkezett pályázatok javára részben vagy egészben azt a pályázók támogatására fordítsa!</w:t>
      </w:r>
    </w:p>
    <w:p w14:paraId="28122F27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- amennyiben forrást nem tud bevonni, akkor a pályázatot 2021. december 31. napja előtt felfüggessze és a felfüggesztés tényéről az általa működtetett weboldalon, illetve elektronikus hírlevelében értesítse az egyesület tagságát.</w:t>
      </w:r>
    </w:p>
    <w:p w14:paraId="272D1E37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Elbírálásra alkalmas pályázat az a pályázat, amely hiánytalanul az elnökség rendelkezésére áll. Az elbírálás csak az esetleges hiánypótlást követően történik meg. A pályázat nyerteseit telefonon vagy e-mailben értesítjük.</w:t>
      </w:r>
    </w:p>
    <w:p w14:paraId="08ECF907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lastRenderedPageBreak/>
        <w:t>Az egyesület elnöksége fenntartja magának a jogot, hogy a pályázatot érvénytelennek minősítse és elutasítsa. Az elnökség döntése ellen jogorvoslati kérelemnek helye nincs.</w:t>
      </w:r>
    </w:p>
    <w:p w14:paraId="375F67C1" w14:textId="77777777" w:rsidR="003D6A45" w:rsidRPr="003D6A45" w:rsidRDefault="003D6A45" w:rsidP="003D6A45">
      <w:pPr>
        <w:jc w:val="both"/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A pályázati támogatásból finanszírozott eszköz tulajdonjoga 3 évig másra nem ruházható át, és megléte ez alatt az idő alatt ellenőrizhető.</w:t>
      </w:r>
    </w:p>
    <w:p w14:paraId="6EF92D86" w14:textId="6BA2DCC2" w:rsidR="003D6A45" w:rsidRPr="003D6A45" w:rsidRDefault="003D6A45" w:rsidP="003D6A45">
      <w:pPr>
        <w:rPr>
          <w:rFonts w:ascii="Times New Roman" w:hAnsi="Times New Roman" w:cs="Times New Roman"/>
          <w:b/>
          <w:sz w:val="26"/>
          <w:szCs w:val="26"/>
        </w:rPr>
      </w:pPr>
      <w:r w:rsidRPr="003D6A45">
        <w:rPr>
          <w:rFonts w:ascii="Times New Roman" w:hAnsi="Times New Roman" w:cs="Times New Roman"/>
          <w:b/>
          <w:sz w:val="26"/>
          <w:szCs w:val="26"/>
        </w:rPr>
        <w:t>A pályázattal kapcsolatban az alábbi elérhetőségek bármelyikén lehet érdeklődni:</w:t>
      </w:r>
    </w:p>
    <w:p w14:paraId="0A1C6806" w14:textId="77777777" w:rsidR="003D6A45" w:rsidRPr="003D6A45" w:rsidRDefault="003D6A45" w:rsidP="003D6A45">
      <w:pPr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Hencz András egyesületi elnöknél:</w:t>
      </w:r>
    </w:p>
    <w:p w14:paraId="7ECF524B" w14:textId="77777777" w:rsidR="003D6A45" w:rsidRPr="003D6A45" w:rsidRDefault="00E84A39" w:rsidP="003D6A45">
      <w:pPr>
        <w:rPr>
          <w:rFonts w:ascii="Times New Roman" w:hAnsi="Times New Roman" w:cs="Times New Roman"/>
          <w:sz w:val="26"/>
          <w:szCs w:val="26"/>
        </w:rPr>
      </w:pPr>
      <w:hyperlink r:id="rId9" w:history="1">
        <w:r w:rsidR="003D6A45" w:rsidRPr="003D6A45">
          <w:rPr>
            <w:rStyle w:val="Hiperhivatkozs"/>
            <w:rFonts w:ascii="Times New Roman" w:hAnsi="Times New Roman" w:cs="Times New Roman"/>
            <w:sz w:val="26"/>
            <w:szCs w:val="26"/>
          </w:rPr>
          <w:t>elnok@bacsvakok.hu</w:t>
        </w:r>
      </w:hyperlink>
    </w:p>
    <w:p w14:paraId="7294F636" w14:textId="77777777" w:rsidR="003D6A45" w:rsidRPr="003D6A45" w:rsidRDefault="003D6A45" w:rsidP="003D6A45">
      <w:pPr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Balázs Erzsébet irodavezetőnél:</w:t>
      </w:r>
    </w:p>
    <w:p w14:paraId="57B67645" w14:textId="77777777" w:rsidR="003D6A45" w:rsidRPr="003D6A45" w:rsidRDefault="00E84A39" w:rsidP="003D6A45">
      <w:pPr>
        <w:rPr>
          <w:rFonts w:ascii="Times New Roman" w:hAnsi="Times New Roman" w:cs="Times New Roman"/>
          <w:sz w:val="26"/>
          <w:szCs w:val="26"/>
        </w:rPr>
      </w:pPr>
      <w:hyperlink r:id="rId10" w:history="1">
        <w:r w:rsidR="003D6A45" w:rsidRPr="003D6A45">
          <w:rPr>
            <w:rStyle w:val="Hiperhivatkozs"/>
            <w:rFonts w:ascii="Times New Roman" w:hAnsi="Times New Roman" w:cs="Times New Roman"/>
            <w:sz w:val="26"/>
            <w:szCs w:val="26"/>
          </w:rPr>
          <w:t>irodavezeto@bacsvakok.hu</w:t>
        </w:r>
      </w:hyperlink>
      <w:r w:rsidR="003D6A45" w:rsidRPr="003D6A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40A43" w14:textId="77777777" w:rsidR="003D6A45" w:rsidRPr="003D6A45" w:rsidRDefault="003D6A45" w:rsidP="003D6A45">
      <w:pPr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Tusori Nikoletta ügyintézőnél:</w:t>
      </w:r>
    </w:p>
    <w:p w14:paraId="006A73FA" w14:textId="77777777" w:rsidR="003D6A45" w:rsidRPr="003D6A45" w:rsidRDefault="00E84A39" w:rsidP="003D6A45">
      <w:pPr>
        <w:rPr>
          <w:rFonts w:ascii="Times New Roman" w:hAnsi="Times New Roman" w:cs="Times New Roman"/>
          <w:sz w:val="26"/>
          <w:szCs w:val="26"/>
        </w:rPr>
      </w:pPr>
      <w:hyperlink r:id="rId11" w:history="1">
        <w:r w:rsidR="003D6A45" w:rsidRPr="003D6A45">
          <w:rPr>
            <w:rStyle w:val="Hiperhivatkozs"/>
            <w:rFonts w:ascii="Times New Roman" w:hAnsi="Times New Roman" w:cs="Times New Roman"/>
            <w:sz w:val="26"/>
            <w:szCs w:val="26"/>
          </w:rPr>
          <w:t>tusorinikolett@bacsvakok.hu</w:t>
        </w:r>
      </w:hyperlink>
    </w:p>
    <w:p w14:paraId="0EEFE3D0" w14:textId="77777777" w:rsidR="003D6A45" w:rsidRPr="003D6A45" w:rsidRDefault="003D6A45" w:rsidP="003D6A45">
      <w:pPr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Times New Roman" w:hAnsi="Times New Roman" w:cs="Times New Roman"/>
          <w:sz w:val="26"/>
          <w:szCs w:val="26"/>
        </w:rPr>
        <w:t>Telefon: +36-76/320-708 vagy +36-30/186-6344</w:t>
      </w:r>
    </w:p>
    <w:p w14:paraId="24035990" w14:textId="77777777" w:rsidR="003D6A45" w:rsidRPr="003D6A45" w:rsidRDefault="003D6A45" w:rsidP="003D6A45">
      <w:pPr>
        <w:rPr>
          <w:rFonts w:ascii="Times New Roman" w:hAnsi="Times New Roman" w:cs="Times New Roman"/>
          <w:sz w:val="26"/>
          <w:szCs w:val="26"/>
        </w:rPr>
      </w:pPr>
    </w:p>
    <w:p w14:paraId="2F8FB4BB" w14:textId="77777777" w:rsidR="003D6A45" w:rsidRPr="003D6A45" w:rsidRDefault="003D6A45" w:rsidP="003D6A45">
      <w:pPr>
        <w:rPr>
          <w:rFonts w:ascii="Times New Roman" w:hAnsi="Times New Roman" w:cs="Times New Roman"/>
          <w:sz w:val="26"/>
          <w:szCs w:val="26"/>
        </w:rPr>
      </w:pPr>
    </w:p>
    <w:p w14:paraId="371529BC" w14:textId="77777777" w:rsidR="003D6A45" w:rsidRPr="003D6A45" w:rsidRDefault="003D6A45" w:rsidP="003D6A45">
      <w:pPr>
        <w:rPr>
          <w:rFonts w:ascii="Times New Roman" w:hAnsi="Times New Roman" w:cs="Times New Roman"/>
          <w:sz w:val="26"/>
          <w:szCs w:val="26"/>
        </w:rPr>
      </w:pPr>
    </w:p>
    <w:p w14:paraId="41EEF18B" w14:textId="77777777" w:rsidR="003D6A45" w:rsidRPr="003D6A45" w:rsidRDefault="003D6A45" w:rsidP="003D6A45">
      <w:pPr>
        <w:rPr>
          <w:rFonts w:ascii="Times New Roman" w:hAnsi="Times New Roman" w:cs="Times New Roman"/>
          <w:sz w:val="26"/>
          <w:szCs w:val="26"/>
        </w:rPr>
      </w:pPr>
    </w:p>
    <w:p w14:paraId="6BE72256" w14:textId="77777777" w:rsidR="00421C75" w:rsidRDefault="00421C75" w:rsidP="003D6A45">
      <w:pPr>
        <w:jc w:val="center"/>
        <w:rPr>
          <w:rFonts w:ascii="Arial" w:hAnsi="Arial" w:cs="Arial"/>
          <w:b/>
          <w:sz w:val="24"/>
          <w:szCs w:val="24"/>
        </w:rPr>
      </w:pPr>
    </w:p>
    <w:p w14:paraId="02CB929F" w14:textId="77777777" w:rsidR="00421C75" w:rsidRDefault="00421C75" w:rsidP="003D6A45">
      <w:pPr>
        <w:jc w:val="center"/>
        <w:rPr>
          <w:rFonts w:ascii="Arial" w:hAnsi="Arial" w:cs="Arial"/>
          <w:b/>
          <w:sz w:val="24"/>
          <w:szCs w:val="24"/>
        </w:rPr>
      </w:pPr>
    </w:p>
    <w:p w14:paraId="4C1ED8B1" w14:textId="77777777" w:rsidR="00421C75" w:rsidRDefault="00421C75" w:rsidP="003D6A45">
      <w:pPr>
        <w:jc w:val="center"/>
        <w:rPr>
          <w:rFonts w:ascii="Arial" w:hAnsi="Arial" w:cs="Arial"/>
          <w:b/>
          <w:sz w:val="24"/>
          <w:szCs w:val="24"/>
        </w:rPr>
      </w:pPr>
    </w:p>
    <w:p w14:paraId="60183110" w14:textId="77777777" w:rsidR="00421C75" w:rsidRDefault="00421C75" w:rsidP="003D6A45">
      <w:pPr>
        <w:jc w:val="center"/>
        <w:rPr>
          <w:rFonts w:ascii="Arial" w:hAnsi="Arial" w:cs="Arial"/>
          <w:b/>
          <w:sz w:val="24"/>
          <w:szCs w:val="24"/>
        </w:rPr>
      </w:pPr>
    </w:p>
    <w:p w14:paraId="11A26F6E" w14:textId="77777777" w:rsidR="00421C75" w:rsidRDefault="00421C75" w:rsidP="003D6A45">
      <w:pPr>
        <w:jc w:val="center"/>
        <w:rPr>
          <w:rFonts w:ascii="Arial" w:hAnsi="Arial" w:cs="Arial"/>
          <w:b/>
          <w:sz w:val="24"/>
          <w:szCs w:val="24"/>
        </w:rPr>
      </w:pPr>
    </w:p>
    <w:p w14:paraId="5EA3DA91" w14:textId="77777777" w:rsidR="00421C75" w:rsidRDefault="00421C75" w:rsidP="003D6A45">
      <w:pPr>
        <w:jc w:val="center"/>
        <w:rPr>
          <w:rFonts w:ascii="Arial" w:hAnsi="Arial" w:cs="Arial"/>
          <w:b/>
          <w:sz w:val="24"/>
          <w:szCs w:val="24"/>
        </w:rPr>
      </w:pPr>
    </w:p>
    <w:p w14:paraId="06153E0F" w14:textId="77777777" w:rsidR="00421C75" w:rsidRDefault="00421C75" w:rsidP="003D6A45">
      <w:pPr>
        <w:jc w:val="center"/>
        <w:rPr>
          <w:rFonts w:ascii="Arial" w:hAnsi="Arial" w:cs="Arial"/>
          <w:b/>
          <w:sz w:val="24"/>
          <w:szCs w:val="24"/>
        </w:rPr>
      </w:pPr>
    </w:p>
    <w:p w14:paraId="60907424" w14:textId="77777777" w:rsidR="00E84A39" w:rsidRDefault="00E84A39" w:rsidP="003D6A45">
      <w:pPr>
        <w:jc w:val="center"/>
        <w:rPr>
          <w:rFonts w:ascii="Arial" w:hAnsi="Arial" w:cs="Arial"/>
          <w:b/>
          <w:sz w:val="24"/>
          <w:szCs w:val="24"/>
        </w:rPr>
      </w:pPr>
    </w:p>
    <w:p w14:paraId="2A7AF2E1" w14:textId="77777777" w:rsidR="00E84A39" w:rsidRDefault="00E84A39" w:rsidP="003D6A45">
      <w:pPr>
        <w:jc w:val="center"/>
        <w:rPr>
          <w:rFonts w:ascii="Arial" w:hAnsi="Arial" w:cs="Arial"/>
          <w:b/>
          <w:sz w:val="24"/>
          <w:szCs w:val="24"/>
        </w:rPr>
      </w:pPr>
    </w:p>
    <w:p w14:paraId="0F3EEB8A" w14:textId="77777777" w:rsidR="00E84A39" w:rsidRDefault="00E84A39" w:rsidP="003D6A45">
      <w:pPr>
        <w:jc w:val="center"/>
        <w:rPr>
          <w:rFonts w:ascii="Arial" w:hAnsi="Arial" w:cs="Arial"/>
          <w:b/>
          <w:sz w:val="24"/>
          <w:szCs w:val="24"/>
        </w:rPr>
      </w:pPr>
    </w:p>
    <w:p w14:paraId="2C78C7DF" w14:textId="77777777" w:rsidR="00E84A39" w:rsidRDefault="00E84A39" w:rsidP="003D6A45">
      <w:pPr>
        <w:jc w:val="center"/>
        <w:rPr>
          <w:rFonts w:ascii="Arial" w:hAnsi="Arial" w:cs="Arial"/>
          <w:b/>
          <w:sz w:val="24"/>
          <w:szCs w:val="24"/>
        </w:rPr>
      </w:pPr>
    </w:p>
    <w:p w14:paraId="63BD1EF1" w14:textId="77777777" w:rsidR="00E84A39" w:rsidRDefault="00E84A39" w:rsidP="003D6A45">
      <w:pPr>
        <w:jc w:val="center"/>
        <w:rPr>
          <w:rFonts w:ascii="Arial" w:hAnsi="Arial" w:cs="Arial"/>
          <w:b/>
          <w:sz w:val="24"/>
          <w:szCs w:val="24"/>
        </w:rPr>
      </w:pPr>
    </w:p>
    <w:p w14:paraId="11B6510E" w14:textId="77777777" w:rsidR="00E84A39" w:rsidRDefault="00E84A39" w:rsidP="003D6A45">
      <w:pPr>
        <w:jc w:val="center"/>
        <w:rPr>
          <w:rFonts w:ascii="Arial" w:hAnsi="Arial" w:cs="Arial"/>
          <w:b/>
          <w:sz w:val="24"/>
          <w:szCs w:val="24"/>
        </w:rPr>
      </w:pPr>
    </w:p>
    <w:p w14:paraId="130217E2" w14:textId="77777777" w:rsidR="00E84A39" w:rsidRDefault="00E84A39" w:rsidP="003D6A45">
      <w:pPr>
        <w:jc w:val="center"/>
        <w:rPr>
          <w:rFonts w:ascii="Arial" w:hAnsi="Arial" w:cs="Arial"/>
          <w:b/>
          <w:sz w:val="24"/>
          <w:szCs w:val="24"/>
        </w:rPr>
      </w:pPr>
    </w:p>
    <w:p w14:paraId="4A842991" w14:textId="525AFC50" w:rsidR="003D6A45" w:rsidRPr="003D6A45" w:rsidRDefault="003D6A45" w:rsidP="003D6A45">
      <w:pPr>
        <w:jc w:val="center"/>
        <w:rPr>
          <w:rFonts w:ascii="Arial" w:hAnsi="Arial" w:cs="Arial"/>
          <w:b/>
          <w:sz w:val="24"/>
          <w:szCs w:val="24"/>
        </w:rPr>
      </w:pPr>
      <w:r w:rsidRPr="003D6A45">
        <w:rPr>
          <w:rFonts w:ascii="Arial" w:hAnsi="Arial" w:cs="Arial"/>
          <w:b/>
          <w:sz w:val="24"/>
          <w:szCs w:val="24"/>
        </w:rPr>
        <w:lastRenderedPageBreak/>
        <w:t>Pályázati adatlap 2021</w:t>
      </w:r>
    </w:p>
    <w:p w14:paraId="427B1C98" w14:textId="77777777" w:rsidR="003D6A45" w:rsidRPr="00421C75" w:rsidRDefault="003D6A45" w:rsidP="003D6A45">
      <w:pPr>
        <w:rPr>
          <w:rFonts w:ascii="Arial" w:hAnsi="Arial" w:cs="Arial"/>
          <w:b/>
          <w:sz w:val="23"/>
          <w:szCs w:val="23"/>
        </w:rPr>
      </w:pPr>
      <w:r w:rsidRPr="00421C75">
        <w:rPr>
          <w:rFonts w:ascii="Arial" w:hAnsi="Arial" w:cs="Arial"/>
          <w:b/>
          <w:sz w:val="23"/>
          <w:szCs w:val="23"/>
        </w:rPr>
        <w:t>1. Személyes adatok</w:t>
      </w:r>
    </w:p>
    <w:p w14:paraId="0804BD54" w14:textId="77777777" w:rsidR="003D6A45" w:rsidRPr="00421C75" w:rsidRDefault="003D6A45" w:rsidP="003D6A45">
      <w:pPr>
        <w:rPr>
          <w:rFonts w:ascii="Arial" w:hAnsi="Arial" w:cs="Arial"/>
          <w:b/>
          <w:sz w:val="23"/>
          <w:szCs w:val="23"/>
        </w:rPr>
      </w:pPr>
      <w:r w:rsidRPr="00421C75">
        <w:rPr>
          <w:rFonts w:ascii="Arial" w:hAnsi="Arial" w:cs="Arial"/>
          <w:b/>
          <w:sz w:val="23"/>
          <w:szCs w:val="23"/>
        </w:rPr>
        <w:t>Minden adat kitöltése kötelező! Kérjük nyomtatott betűkkel, jól olvashatóan töltse ki!</w:t>
      </w:r>
    </w:p>
    <w:p w14:paraId="006BC39E" w14:textId="77777777" w:rsidR="003D6A45" w:rsidRPr="003D6A45" w:rsidRDefault="003D6A45" w:rsidP="003D6A45">
      <w:pPr>
        <w:rPr>
          <w:rFonts w:ascii="Arial" w:hAnsi="Arial" w:cs="Arial"/>
          <w:sz w:val="24"/>
          <w:szCs w:val="24"/>
        </w:rPr>
      </w:pPr>
      <w:r w:rsidRPr="003D6A45">
        <w:rPr>
          <w:rFonts w:ascii="Arial" w:hAnsi="Arial" w:cs="Arial"/>
          <w:sz w:val="24"/>
          <w:szCs w:val="24"/>
        </w:rPr>
        <w:t>Név: ……………………………………………………………….</w:t>
      </w:r>
    </w:p>
    <w:p w14:paraId="413C2A50" w14:textId="77777777" w:rsidR="003D6A45" w:rsidRPr="003D6A45" w:rsidRDefault="003D6A45" w:rsidP="003D6A45">
      <w:pPr>
        <w:spacing w:line="320" w:lineRule="exact"/>
        <w:rPr>
          <w:rFonts w:ascii="Arial" w:hAnsi="Arial" w:cs="Arial"/>
          <w:sz w:val="24"/>
          <w:szCs w:val="24"/>
        </w:rPr>
      </w:pPr>
      <w:r w:rsidRPr="003D6A45">
        <w:rPr>
          <w:rFonts w:ascii="Arial" w:hAnsi="Arial" w:cs="Arial"/>
          <w:sz w:val="24"/>
          <w:szCs w:val="24"/>
        </w:rPr>
        <w:t>Törzsszám: ………………</w:t>
      </w:r>
    </w:p>
    <w:p w14:paraId="3C301575" w14:textId="77777777" w:rsidR="003D6A45" w:rsidRPr="003D6A45" w:rsidRDefault="003D6A45" w:rsidP="003D6A45">
      <w:pPr>
        <w:rPr>
          <w:rFonts w:ascii="Arial" w:hAnsi="Arial" w:cs="Arial"/>
          <w:sz w:val="24"/>
          <w:szCs w:val="24"/>
        </w:rPr>
      </w:pPr>
      <w:r w:rsidRPr="003D6A45">
        <w:rPr>
          <w:rFonts w:ascii="Arial" w:hAnsi="Arial" w:cs="Arial"/>
          <w:sz w:val="24"/>
          <w:szCs w:val="24"/>
        </w:rPr>
        <w:t>Születési hely, idő:…………………………………………………</w:t>
      </w:r>
    </w:p>
    <w:p w14:paraId="1BB3F901" w14:textId="77777777" w:rsidR="003D6A45" w:rsidRPr="00421C75" w:rsidRDefault="003D6A45" w:rsidP="003D6A45">
      <w:pPr>
        <w:jc w:val="both"/>
        <w:rPr>
          <w:rFonts w:ascii="Arial" w:hAnsi="Arial" w:cs="Arial"/>
          <w:sz w:val="23"/>
          <w:szCs w:val="23"/>
        </w:rPr>
      </w:pPr>
      <w:r w:rsidRPr="003D6A45">
        <w:rPr>
          <w:rFonts w:ascii="Arial" w:hAnsi="Arial" w:cs="Arial"/>
          <w:sz w:val="24"/>
          <w:szCs w:val="24"/>
        </w:rPr>
        <w:t>Lakcím:……………………………………………………………………………</w:t>
      </w:r>
      <w:r w:rsidRPr="003D6A45">
        <w:rPr>
          <w:rFonts w:ascii="Arial" w:hAnsi="Arial" w:cs="Arial"/>
          <w:sz w:val="24"/>
          <w:szCs w:val="24"/>
        </w:rPr>
        <w:tab/>
        <w:t xml:space="preserve">   ……………………………………………………………………………</w:t>
      </w:r>
      <w:r w:rsidRPr="003D6A45">
        <w:rPr>
          <w:rFonts w:ascii="Arial" w:hAnsi="Arial" w:cs="Arial"/>
          <w:sz w:val="24"/>
          <w:szCs w:val="24"/>
        </w:rPr>
        <w:br/>
      </w:r>
      <w:r w:rsidRPr="003D6A45">
        <w:rPr>
          <w:rFonts w:ascii="Arial" w:hAnsi="Arial" w:cs="Arial"/>
          <w:sz w:val="24"/>
          <w:szCs w:val="24"/>
        </w:rPr>
        <w:br/>
      </w:r>
      <w:r w:rsidRPr="00421C75">
        <w:rPr>
          <w:rFonts w:ascii="Arial" w:hAnsi="Arial" w:cs="Arial"/>
          <w:b/>
          <w:sz w:val="23"/>
          <w:szCs w:val="23"/>
        </w:rPr>
        <w:t>2. Megítélt támogatás átvételének módja:</w:t>
      </w:r>
    </w:p>
    <w:p w14:paraId="4156100E" w14:textId="77777777" w:rsidR="003D6A45" w:rsidRPr="003D6A45" w:rsidRDefault="003D6A45" w:rsidP="003D6A45">
      <w:pPr>
        <w:pStyle w:val="Listaszerbekezds"/>
        <w:numPr>
          <w:ilvl w:val="0"/>
          <w:numId w:val="7"/>
        </w:numPr>
        <w:spacing w:after="0" w:line="320" w:lineRule="exact"/>
        <w:rPr>
          <w:rFonts w:ascii="Arial" w:hAnsi="Arial" w:cs="Arial"/>
          <w:sz w:val="24"/>
          <w:szCs w:val="24"/>
        </w:rPr>
      </w:pPr>
      <w:r w:rsidRPr="003D6A45">
        <w:rPr>
          <w:rFonts w:ascii="Arial" w:hAnsi="Arial" w:cs="Arial"/>
          <w:sz w:val="24"/>
          <w:szCs w:val="24"/>
        </w:rPr>
        <w:t>Az elnyert támogatást személyesen, készpénzben veszem át.</w:t>
      </w:r>
    </w:p>
    <w:p w14:paraId="1DB2D057" w14:textId="77777777" w:rsidR="003D6A45" w:rsidRPr="003D6A45" w:rsidRDefault="003D6A45" w:rsidP="003D6A45">
      <w:pPr>
        <w:pStyle w:val="Listaszerbekezds"/>
        <w:numPr>
          <w:ilvl w:val="0"/>
          <w:numId w:val="7"/>
        </w:numPr>
        <w:spacing w:after="0" w:line="320" w:lineRule="exact"/>
        <w:rPr>
          <w:rFonts w:ascii="Arial" w:hAnsi="Arial" w:cs="Arial"/>
          <w:sz w:val="24"/>
          <w:szCs w:val="24"/>
        </w:rPr>
      </w:pPr>
      <w:r w:rsidRPr="003D6A45">
        <w:rPr>
          <w:rFonts w:ascii="Arial" w:hAnsi="Arial" w:cs="Arial"/>
          <w:sz w:val="24"/>
          <w:szCs w:val="24"/>
        </w:rPr>
        <w:t>Kérem a következő bankszámlaszámra utalni!</w:t>
      </w:r>
    </w:p>
    <w:p w14:paraId="6FEF589E" w14:textId="77777777" w:rsidR="003D6A45" w:rsidRPr="003D6A45" w:rsidRDefault="003D6A45" w:rsidP="003D6A45">
      <w:pPr>
        <w:rPr>
          <w:rFonts w:ascii="Arial" w:hAnsi="Arial" w:cs="Arial"/>
          <w:sz w:val="24"/>
          <w:szCs w:val="24"/>
        </w:rPr>
      </w:pPr>
      <w:r w:rsidRPr="003D6A45">
        <w:rPr>
          <w:rFonts w:ascii="Arial" w:hAnsi="Arial" w:cs="Arial"/>
          <w:sz w:val="24"/>
          <w:szCs w:val="24"/>
        </w:rPr>
        <w:tab/>
        <w:t>Bankszámlaszám: ………….</w:t>
      </w:r>
    </w:p>
    <w:p w14:paraId="4C279C62" w14:textId="77777777" w:rsidR="003D6A45" w:rsidRPr="003D6A45" w:rsidRDefault="003D6A45" w:rsidP="003D6A45">
      <w:pPr>
        <w:pStyle w:val="Listaszerbekezds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6A45">
        <w:rPr>
          <w:rFonts w:ascii="Arial" w:hAnsi="Arial" w:cs="Arial"/>
          <w:sz w:val="24"/>
          <w:szCs w:val="24"/>
        </w:rPr>
        <w:t>Kérem a fenti lakcímemre postai csekken elküldeni!</w:t>
      </w:r>
    </w:p>
    <w:p w14:paraId="26A74687" w14:textId="77777777" w:rsidR="003D6A45" w:rsidRPr="003D6A45" w:rsidRDefault="003D6A45" w:rsidP="003D6A45">
      <w:pPr>
        <w:rPr>
          <w:rFonts w:ascii="Arial" w:hAnsi="Arial" w:cs="Arial"/>
          <w:sz w:val="24"/>
          <w:szCs w:val="24"/>
        </w:rPr>
      </w:pPr>
    </w:p>
    <w:p w14:paraId="7A49643C" w14:textId="77777777" w:rsidR="003D6A45" w:rsidRPr="00421C75" w:rsidRDefault="003D6A45" w:rsidP="003D6A45">
      <w:pPr>
        <w:rPr>
          <w:rFonts w:ascii="Arial" w:hAnsi="Arial" w:cs="Arial"/>
          <w:b/>
          <w:sz w:val="23"/>
          <w:szCs w:val="23"/>
        </w:rPr>
      </w:pPr>
      <w:r w:rsidRPr="00421C75">
        <w:rPr>
          <w:rFonts w:ascii="Arial" w:hAnsi="Arial" w:cs="Arial"/>
          <w:b/>
          <w:sz w:val="23"/>
          <w:szCs w:val="23"/>
        </w:rPr>
        <w:t>3. Elérhetőség    (</w:t>
      </w:r>
      <w:r w:rsidRPr="00421C75">
        <w:rPr>
          <w:rFonts w:ascii="Arial" w:hAnsi="Arial" w:cs="Arial"/>
          <w:b/>
          <w:sz w:val="23"/>
          <w:szCs w:val="23"/>
          <w:u w:val="single"/>
        </w:rPr>
        <w:t>Legalább egy elérhetőség megadása kötelező!)</w:t>
      </w:r>
    </w:p>
    <w:p w14:paraId="014BFD1E" w14:textId="77777777" w:rsidR="003D6A45" w:rsidRPr="003D6A45" w:rsidRDefault="003D6A45" w:rsidP="003D6A45">
      <w:pPr>
        <w:rPr>
          <w:rFonts w:ascii="Arial" w:hAnsi="Arial" w:cs="Arial"/>
          <w:sz w:val="24"/>
          <w:szCs w:val="24"/>
        </w:rPr>
      </w:pPr>
      <w:r w:rsidRPr="003D6A45">
        <w:rPr>
          <w:rFonts w:ascii="Arial" w:hAnsi="Arial" w:cs="Arial"/>
          <w:sz w:val="24"/>
          <w:szCs w:val="24"/>
        </w:rPr>
        <w:t>Telefon:………………………………………….</w:t>
      </w:r>
    </w:p>
    <w:p w14:paraId="5B3A1707" w14:textId="77777777" w:rsidR="003D6A45" w:rsidRPr="003D6A45" w:rsidRDefault="003D6A45" w:rsidP="003D6A45">
      <w:pPr>
        <w:rPr>
          <w:rFonts w:ascii="Arial" w:hAnsi="Arial" w:cs="Arial"/>
          <w:sz w:val="24"/>
          <w:szCs w:val="24"/>
        </w:rPr>
      </w:pPr>
      <w:r w:rsidRPr="003D6A45">
        <w:rPr>
          <w:rFonts w:ascii="Arial" w:hAnsi="Arial" w:cs="Arial"/>
          <w:sz w:val="24"/>
          <w:szCs w:val="24"/>
        </w:rPr>
        <w:t>E-mail:…………………………………………...</w:t>
      </w:r>
    </w:p>
    <w:p w14:paraId="2D55F90E" w14:textId="77777777" w:rsidR="003D6A45" w:rsidRPr="00421C75" w:rsidRDefault="003D6A45" w:rsidP="003D6A45">
      <w:pPr>
        <w:rPr>
          <w:rFonts w:ascii="Arial" w:hAnsi="Arial" w:cs="Arial"/>
          <w:b/>
          <w:sz w:val="23"/>
          <w:szCs w:val="23"/>
        </w:rPr>
      </w:pPr>
      <w:r w:rsidRPr="00421C75">
        <w:rPr>
          <w:rFonts w:ascii="Arial" w:hAnsi="Arial" w:cs="Arial"/>
          <w:b/>
          <w:sz w:val="23"/>
          <w:szCs w:val="23"/>
        </w:rPr>
        <w:t>4. Támogatási információk</w:t>
      </w:r>
    </w:p>
    <w:p w14:paraId="564064ED" w14:textId="77777777" w:rsidR="003D6A45" w:rsidRPr="00421C75" w:rsidRDefault="003D6A45" w:rsidP="003D6A45">
      <w:pPr>
        <w:rPr>
          <w:rFonts w:ascii="Arial" w:hAnsi="Arial" w:cs="Arial"/>
          <w:b/>
          <w:sz w:val="23"/>
          <w:szCs w:val="23"/>
          <w:u w:val="single"/>
        </w:rPr>
      </w:pPr>
      <w:r w:rsidRPr="00421C75">
        <w:rPr>
          <w:rFonts w:ascii="Arial" w:hAnsi="Arial" w:cs="Arial"/>
          <w:b/>
          <w:sz w:val="23"/>
          <w:szCs w:val="23"/>
          <w:u w:val="single"/>
        </w:rPr>
        <w:t>Minden adat kitöltése kötelező!</w:t>
      </w:r>
    </w:p>
    <w:p w14:paraId="0AF29355" w14:textId="77777777" w:rsidR="003D6A45" w:rsidRPr="003D6A45" w:rsidRDefault="003D6A45" w:rsidP="003D6A45">
      <w:pPr>
        <w:rPr>
          <w:rFonts w:ascii="Arial" w:hAnsi="Arial" w:cs="Arial"/>
          <w:sz w:val="24"/>
          <w:szCs w:val="24"/>
        </w:rPr>
      </w:pPr>
      <w:r w:rsidRPr="003D6A45">
        <w:rPr>
          <w:rFonts w:ascii="Arial" w:hAnsi="Arial" w:cs="Arial"/>
          <w:sz w:val="24"/>
          <w:szCs w:val="24"/>
        </w:rPr>
        <w:t>A vásárolt segédeszköz pontos megnevezése:</w:t>
      </w:r>
    </w:p>
    <w:p w14:paraId="170AE332" w14:textId="77777777" w:rsidR="003D6A45" w:rsidRPr="003D6A45" w:rsidRDefault="003D6A45" w:rsidP="003D6A45">
      <w:pPr>
        <w:rPr>
          <w:rFonts w:ascii="Arial" w:hAnsi="Arial" w:cs="Arial"/>
          <w:sz w:val="24"/>
          <w:szCs w:val="24"/>
        </w:rPr>
      </w:pPr>
      <w:r w:rsidRPr="003D6A45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17BABB4D" w14:textId="77777777" w:rsidR="003D6A45" w:rsidRPr="003D6A45" w:rsidRDefault="003D6A45" w:rsidP="003D6A45">
      <w:pPr>
        <w:rPr>
          <w:rFonts w:ascii="Arial" w:hAnsi="Arial" w:cs="Arial"/>
          <w:sz w:val="24"/>
          <w:szCs w:val="24"/>
        </w:rPr>
      </w:pPr>
      <w:r w:rsidRPr="003D6A45">
        <w:rPr>
          <w:rFonts w:ascii="Arial" w:hAnsi="Arial" w:cs="Arial"/>
          <w:sz w:val="24"/>
          <w:szCs w:val="24"/>
        </w:rPr>
        <w:t>A pályázó indoklása a kért támogatás elnyerésére:</w:t>
      </w:r>
    </w:p>
    <w:p w14:paraId="71B02D0C" w14:textId="77777777" w:rsidR="003D6A45" w:rsidRPr="003D6A45" w:rsidRDefault="003D6A45" w:rsidP="003D6A45">
      <w:pPr>
        <w:rPr>
          <w:rFonts w:ascii="Arial" w:hAnsi="Arial" w:cs="Arial"/>
          <w:sz w:val="24"/>
          <w:szCs w:val="24"/>
        </w:rPr>
      </w:pPr>
      <w:r w:rsidRPr="003D6A45">
        <w:rPr>
          <w:rFonts w:ascii="Arial" w:hAnsi="Arial" w:cs="Arial"/>
          <w:sz w:val="24"/>
          <w:szCs w:val="24"/>
        </w:rPr>
        <w:t>……………………………………………...…………………………………………………………………………………………………..………………………………………….………………………………………………………………</w:t>
      </w:r>
    </w:p>
    <w:p w14:paraId="04F8A972" w14:textId="77777777" w:rsidR="003D6A45" w:rsidRPr="00421C75" w:rsidRDefault="003D6A45" w:rsidP="003D6A45">
      <w:pPr>
        <w:rPr>
          <w:rFonts w:ascii="Arial" w:hAnsi="Arial" w:cs="Arial"/>
          <w:b/>
          <w:sz w:val="23"/>
          <w:szCs w:val="23"/>
        </w:rPr>
      </w:pPr>
      <w:r w:rsidRPr="00421C75">
        <w:rPr>
          <w:rFonts w:ascii="Arial" w:hAnsi="Arial" w:cs="Arial"/>
          <w:b/>
          <w:sz w:val="23"/>
          <w:szCs w:val="23"/>
        </w:rPr>
        <w:t>5. A pályázó nyilatkozata:</w:t>
      </w:r>
    </w:p>
    <w:p w14:paraId="310E4721" w14:textId="6E20F4DF" w:rsidR="003D6A45" w:rsidRPr="003D6A45" w:rsidRDefault="003D6A45" w:rsidP="00421C75">
      <w:pPr>
        <w:rPr>
          <w:rFonts w:ascii="Arial" w:hAnsi="Arial" w:cs="Arial"/>
          <w:sz w:val="24"/>
          <w:szCs w:val="24"/>
        </w:rPr>
      </w:pPr>
      <w:r w:rsidRPr="003D6A45">
        <w:rPr>
          <w:rFonts w:ascii="Arial" w:hAnsi="Arial" w:cs="Arial"/>
          <w:sz w:val="24"/>
          <w:szCs w:val="24"/>
        </w:rPr>
        <w:t>Alulírott nyilatkozom, hogy nyertes pályázatom esetén hozzájárulok, hogy nevem, lakhelyem (csak település) és a támogatott segédeszköz megnevezése felkerüljön az egyesület</w:t>
      </w:r>
      <w:r w:rsidR="00421C75">
        <w:rPr>
          <w:rFonts w:ascii="Arial" w:hAnsi="Arial" w:cs="Arial"/>
          <w:sz w:val="24"/>
          <w:szCs w:val="24"/>
        </w:rPr>
        <w:t xml:space="preserve"> </w:t>
      </w:r>
      <w:r w:rsidRPr="003D6A45">
        <w:rPr>
          <w:rFonts w:ascii="Arial" w:hAnsi="Arial" w:cs="Arial"/>
          <w:sz w:val="24"/>
          <w:szCs w:val="24"/>
        </w:rPr>
        <w:t>honlapjára.</w:t>
      </w:r>
      <w:r w:rsidR="00421C75">
        <w:rPr>
          <w:rFonts w:ascii="Arial" w:hAnsi="Arial" w:cs="Arial"/>
          <w:sz w:val="24"/>
          <w:szCs w:val="24"/>
        </w:rPr>
        <w:br/>
      </w:r>
      <w:r w:rsidRPr="003D6A45">
        <w:rPr>
          <w:rFonts w:ascii="Arial" w:hAnsi="Arial" w:cs="Arial"/>
          <w:sz w:val="24"/>
          <w:szCs w:val="24"/>
        </w:rPr>
        <w:t>Pályázó aláírásával vállalja, hogy a pályázati kiírást elolvasta, tudomásul vette, rendelkezéseit magára vonatkozóban elfogadja.</w:t>
      </w:r>
    </w:p>
    <w:p w14:paraId="18E53D0A" w14:textId="77777777" w:rsidR="003D6A45" w:rsidRPr="003D6A45" w:rsidRDefault="003D6A45" w:rsidP="003D6A45">
      <w:pPr>
        <w:tabs>
          <w:tab w:val="left" w:pos="3969"/>
        </w:tabs>
        <w:ind w:left="4963" w:hanging="4963"/>
        <w:rPr>
          <w:rFonts w:ascii="Arial" w:hAnsi="Arial" w:cs="Arial"/>
          <w:sz w:val="24"/>
          <w:szCs w:val="24"/>
        </w:rPr>
      </w:pPr>
      <w:r w:rsidRPr="003D6A45">
        <w:rPr>
          <w:rFonts w:ascii="Arial" w:hAnsi="Arial" w:cs="Arial"/>
          <w:sz w:val="24"/>
          <w:szCs w:val="24"/>
        </w:rPr>
        <w:t>Kelt: 2021………….</w:t>
      </w:r>
      <w:r w:rsidRPr="003D6A45">
        <w:rPr>
          <w:rFonts w:ascii="Arial" w:hAnsi="Arial" w:cs="Arial"/>
          <w:sz w:val="24"/>
          <w:szCs w:val="24"/>
        </w:rPr>
        <w:tab/>
      </w:r>
    </w:p>
    <w:p w14:paraId="2D636F71" w14:textId="77777777" w:rsidR="003D6A45" w:rsidRPr="003D6A45" w:rsidRDefault="003D6A45" w:rsidP="003D6A45">
      <w:pPr>
        <w:tabs>
          <w:tab w:val="left" w:pos="3969"/>
        </w:tabs>
        <w:ind w:left="4963" w:hanging="4963"/>
        <w:rPr>
          <w:rFonts w:ascii="Arial" w:hAnsi="Arial" w:cs="Arial"/>
          <w:sz w:val="24"/>
          <w:szCs w:val="24"/>
        </w:rPr>
      </w:pPr>
      <w:r w:rsidRPr="003D6A45">
        <w:rPr>
          <w:rFonts w:ascii="Arial" w:hAnsi="Arial" w:cs="Arial"/>
          <w:sz w:val="24"/>
          <w:szCs w:val="24"/>
        </w:rPr>
        <w:t>Pályázó aláírása:………………………</w:t>
      </w:r>
    </w:p>
    <w:p w14:paraId="3A10DE2D" w14:textId="3BE63906" w:rsidR="00936C59" w:rsidRPr="003D6A45" w:rsidRDefault="003D6A45" w:rsidP="00F44593">
      <w:pPr>
        <w:rPr>
          <w:rFonts w:ascii="Times New Roman" w:hAnsi="Times New Roman" w:cs="Times New Roman"/>
          <w:sz w:val="26"/>
          <w:szCs w:val="26"/>
        </w:rPr>
      </w:pPr>
      <w:r w:rsidRPr="003D6A45">
        <w:rPr>
          <w:rFonts w:ascii="Arial" w:hAnsi="Arial" w:cs="Arial"/>
          <w:sz w:val="24"/>
          <w:szCs w:val="24"/>
        </w:rPr>
        <w:t>Pályázó képviselőjének aláírása, ha a pályázó kiskorú vagy nem jogosult aláírásra: ………………………………………</w:t>
      </w:r>
    </w:p>
    <w:sectPr w:rsidR="00936C59" w:rsidRPr="003D6A45" w:rsidSect="00E84A39">
      <w:headerReference w:type="first" r:id="rId12"/>
      <w:pgSz w:w="11906" w:h="16838"/>
      <w:pgMar w:top="397" w:right="1418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46044" w14:textId="77777777" w:rsidR="00B40114" w:rsidRDefault="00B40114" w:rsidP="004F7983">
      <w:pPr>
        <w:spacing w:after="0" w:line="240" w:lineRule="auto"/>
      </w:pPr>
      <w:r>
        <w:separator/>
      </w:r>
    </w:p>
  </w:endnote>
  <w:endnote w:type="continuationSeparator" w:id="0">
    <w:p w14:paraId="4AA887FB" w14:textId="77777777" w:rsidR="00B40114" w:rsidRDefault="00B40114" w:rsidP="004F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950D9" w14:textId="77777777" w:rsidR="00B40114" w:rsidRDefault="00B40114" w:rsidP="004F7983">
      <w:pPr>
        <w:spacing w:after="0" w:line="240" w:lineRule="auto"/>
      </w:pPr>
      <w:r>
        <w:separator/>
      </w:r>
    </w:p>
  </w:footnote>
  <w:footnote w:type="continuationSeparator" w:id="0">
    <w:p w14:paraId="65CAD8C4" w14:textId="77777777" w:rsidR="00B40114" w:rsidRDefault="00B40114" w:rsidP="004F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DE2FB" w14:textId="7131A1F4" w:rsidR="00E84A39" w:rsidRPr="00F44593" w:rsidRDefault="00E84A39" w:rsidP="00E84A39">
    <w:pPr>
      <w:pStyle w:val="lfej"/>
      <w:ind w:left="284"/>
      <w:rPr>
        <w:rFonts w:ascii="Times New Roman" w:hAnsi="Times New Roman" w:cs="Times New Roman"/>
        <w:b/>
        <w:sz w:val="24"/>
        <w:szCs w:val="24"/>
      </w:rPr>
    </w:pPr>
    <w:r w:rsidRPr="00F44593">
      <w:rPr>
        <w:rFonts w:ascii="Times New Roman" w:hAnsi="Times New Roman" w:cs="Times New Roman"/>
        <w:b/>
        <w:noProof/>
        <w:sz w:val="24"/>
        <w:szCs w:val="24"/>
        <w:lang w:eastAsia="hu-HU" w:bidi="ar-SA"/>
      </w:rPr>
      <w:drawing>
        <wp:anchor distT="0" distB="0" distL="114300" distR="114300" simplePos="0" relativeHeight="251660800" behindDoc="1" locked="0" layoutInCell="1" allowOverlap="1" wp14:anchorId="2A756BFD" wp14:editId="75BC9376">
          <wp:simplePos x="0" y="0"/>
          <wp:positionH relativeFrom="column">
            <wp:posOffset>3992880</wp:posOffset>
          </wp:positionH>
          <wp:positionV relativeFrom="paragraph">
            <wp:posOffset>-28575</wp:posOffset>
          </wp:positionV>
          <wp:extent cx="826135" cy="1086485"/>
          <wp:effectExtent l="19050" t="0" r="0" b="0"/>
          <wp:wrapTight wrapText="bothSides">
            <wp:wrapPolygon edited="0">
              <wp:start x="-498" y="0"/>
              <wp:lineTo x="-498" y="21209"/>
              <wp:lineTo x="21417" y="21209"/>
              <wp:lineTo x="21417" y="0"/>
              <wp:lineTo x="-498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1086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4593">
      <w:rPr>
        <w:rFonts w:ascii="Times New Roman" w:hAnsi="Times New Roman" w:cs="Times New Roman"/>
        <w:b/>
        <w:sz w:val="24"/>
        <w:szCs w:val="24"/>
      </w:rPr>
      <w:t>Magyar Vakok és Gyengénlátók</w:t>
    </w:r>
  </w:p>
  <w:p w14:paraId="2DF98AF5" w14:textId="77777777" w:rsidR="00E84A39" w:rsidRPr="00F44593" w:rsidRDefault="00E84A39" w:rsidP="00E84A39">
    <w:pPr>
      <w:pStyle w:val="lfej"/>
      <w:ind w:left="284"/>
      <w:rPr>
        <w:rFonts w:ascii="Times New Roman" w:hAnsi="Times New Roman" w:cs="Times New Roman"/>
        <w:b/>
        <w:sz w:val="24"/>
        <w:szCs w:val="24"/>
      </w:rPr>
    </w:pPr>
    <w:r w:rsidRPr="00F44593">
      <w:rPr>
        <w:rFonts w:ascii="Times New Roman" w:hAnsi="Times New Roman" w:cs="Times New Roman"/>
        <w:b/>
        <w:sz w:val="24"/>
        <w:szCs w:val="24"/>
      </w:rPr>
      <w:t>Bács-Kiskun Megyei Egyesülete</w:t>
    </w:r>
  </w:p>
  <w:p w14:paraId="59549AD4" w14:textId="77777777" w:rsidR="00E84A39" w:rsidRPr="00F44593" w:rsidRDefault="00E84A39" w:rsidP="00E84A39">
    <w:pPr>
      <w:pStyle w:val="lfej"/>
      <w:ind w:left="284"/>
      <w:rPr>
        <w:rFonts w:ascii="Times New Roman" w:hAnsi="Times New Roman" w:cs="Times New Roman"/>
        <w:b/>
        <w:sz w:val="24"/>
        <w:szCs w:val="24"/>
      </w:rPr>
    </w:pPr>
    <w:r w:rsidRPr="00F44593">
      <w:rPr>
        <w:rFonts w:ascii="Times New Roman" w:hAnsi="Times New Roman" w:cs="Times New Roman"/>
        <w:b/>
        <w:sz w:val="24"/>
        <w:szCs w:val="24"/>
      </w:rPr>
      <w:t>Society of the Hungarian Blind and Partially</w:t>
    </w:r>
  </w:p>
  <w:p w14:paraId="1DC49398" w14:textId="77777777" w:rsidR="00E84A39" w:rsidRPr="00F44593" w:rsidRDefault="00E84A39" w:rsidP="00E84A39">
    <w:pPr>
      <w:pStyle w:val="lfej"/>
      <w:ind w:left="284"/>
      <w:rPr>
        <w:rFonts w:ascii="Times New Roman" w:hAnsi="Times New Roman" w:cs="Times New Roman"/>
        <w:b/>
        <w:sz w:val="24"/>
        <w:szCs w:val="24"/>
      </w:rPr>
    </w:pPr>
    <w:r w:rsidRPr="00F44593">
      <w:rPr>
        <w:rFonts w:ascii="Times New Roman" w:hAnsi="Times New Roman" w:cs="Times New Roman"/>
        <w:b/>
        <w:sz w:val="24"/>
        <w:szCs w:val="24"/>
      </w:rPr>
      <w:t>Sighted in Bács-Kiskun County</w:t>
    </w:r>
  </w:p>
  <w:p w14:paraId="195EDE7A" w14:textId="77777777" w:rsidR="00E84A39" w:rsidRPr="00F44593" w:rsidRDefault="00E84A39" w:rsidP="00E84A39">
    <w:pPr>
      <w:pStyle w:val="lfej"/>
      <w:ind w:left="284"/>
      <w:rPr>
        <w:rFonts w:ascii="Times New Roman" w:hAnsi="Times New Roman" w:cs="Times New Roman"/>
        <w:b/>
        <w:sz w:val="24"/>
        <w:szCs w:val="24"/>
      </w:rPr>
    </w:pPr>
  </w:p>
  <w:p w14:paraId="6789A0E5" w14:textId="77777777" w:rsidR="00E84A39" w:rsidRPr="00F44593" w:rsidRDefault="00E84A39" w:rsidP="00E84A39">
    <w:pPr>
      <w:pStyle w:val="lfej"/>
      <w:ind w:left="284"/>
      <w:rPr>
        <w:rFonts w:ascii="Times New Roman" w:hAnsi="Times New Roman" w:cs="Times New Roman"/>
        <w:sz w:val="24"/>
        <w:szCs w:val="24"/>
      </w:rPr>
    </w:pPr>
    <w:r w:rsidRPr="00F44593">
      <w:rPr>
        <w:rFonts w:ascii="Times New Roman" w:hAnsi="Times New Roman" w:cs="Times New Roman"/>
        <w:sz w:val="24"/>
        <w:szCs w:val="24"/>
      </w:rPr>
      <w:t>6000 Kecskemét, Katona József tér 8.</w:t>
    </w:r>
  </w:p>
  <w:p w14:paraId="25EE6256" w14:textId="77777777" w:rsidR="00E84A39" w:rsidRPr="00F44593" w:rsidRDefault="00E84A39" w:rsidP="00E84A39">
    <w:pPr>
      <w:pStyle w:val="lfej"/>
      <w:pBdr>
        <w:bottom w:val="single" w:sz="4" w:space="1" w:color="auto"/>
      </w:pBdr>
      <w:ind w:left="284"/>
      <w:rPr>
        <w:rFonts w:ascii="Times New Roman" w:hAnsi="Times New Roman" w:cs="Times New Roman"/>
        <w:sz w:val="24"/>
        <w:szCs w:val="24"/>
      </w:rPr>
    </w:pPr>
    <w:r w:rsidRPr="00F44593">
      <w:rPr>
        <w:rFonts w:ascii="Times New Roman" w:hAnsi="Times New Roman" w:cs="Times New Roman"/>
        <w:sz w:val="24"/>
        <w:szCs w:val="24"/>
      </w:rPr>
      <w:t>Tel./ Fax: 76/320-708</w:t>
    </w:r>
  </w:p>
  <w:p w14:paraId="453F3B5C" w14:textId="77777777" w:rsidR="00E84A39" w:rsidRPr="003D6A45" w:rsidRDefault="00E84A39" w:rsidP="00E84A39">
    <w:pPr>
      <w:pStyle w:val="lfej"/>
      <w:pBdr>
        <w:bottom w:val="single" w:sz="4" w:space="1" w:color="auto"/>
      </w:pBdr>
      <w:ind w:left="284"/>
      <w:rPr>
        <w:rFonts w:ascii="Times New Roman" w:hAnsi="Times New Roman" w:cs="Times New Roman"/>
        <w:sz w:val="26"/>
        <w:szCs w:val="26"/>
      </w:rPr>
    </w:pPr>
  </w:p>
  <w:p w14:paraId="25D50227" w14:textId="77777777" w:rsidR="00E84A39" w:rsidRPr="003D6A45" w:rsidRDefault="00E84A39" w:rsidP="00E84A39">
    <w:pPr>
      <w:spacing w:after="0" w:line="320" w:lineRule="exact"/>
      <w:rPr>
        <w:rFonts w:ascii="Times New Roman" w:eastAsia="Times New Roman" w:hAnsi="Times New Roman" w:cs="Times New Roman"/>
        <w:color w:val="000000"/>
        <w:sz w:val="26"/>
        <w:szCs w:val="26"/>
        <w:lang w:eastAsia="hu-HU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C69C1"/>
    <w:multiLevelType w:val="hybridMultilevel"/>
    <w:tmpl w:val="6382EE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9577F"/>
    <w:multiLevelType w:val="hybridMultilevel"/>
    <w:tmpl w:val="B7AE0F6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19C2D7A"/>
    <w:multiLevelType w:val="hybridMultilevel"/>
    <w:tmpl w:val="88827768"/>
    <w:lvl w:ilvl="0" w:tplc="914A2F50">
      <w:start w:val="3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59EF"/>
    <w:multiLevelType w:val="hybridMultilevel"/>
    <w:tmpl w:val="E5906C0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64F98"/>
    <w:multiLevelType w:val="hybridMultilevel"/>
    <w:tmpl w:val="D8026F4C"/>
    <w:lvl w:ilvl="0" w:tplc="2B6E98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006D1"/>
    <w:multiLevelType w:val="hybridMultilevel"/>
    <w:tmpl w:val="DADA6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25BCF"/>
    <w:multiLevelType w:val="hybridMultilevel"/>
    <w:tmpl w:val="BFEC5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66B"/>
    <w:rsid w:val="00034B17"/>
    <w:rsid w:val="000D61F4"/>
    <w:rsid w:val="00116984"/>
    <w:rsid w:val="00123BC1"/>
    <w:rsid w:val="001760F4"/>
    <w:rsid w:val="001B0843"/>
    <w:rsid w:val="001D1255"/>
    <w:rsid w:val="001F2666"/>
    <w:rsid w:val="00204B26"/>
    <w:rsid w:val="002D2D78"/>
    <w:rsid w:val="003767FE"/>
    <w:rsid w:val="00393438"/>
    <w:rsid w:val="003D6A45"/>
    <w:rsid w:val="003E298F"/>
    <w:rsid w:val="003F5E0B"/>
    <w:rsid w:val="00421C75"/>
    <w:rsid w:val="00447776"/>
    <w:rsid w:val="00474240"/>
    <w:rsid w:val="004E7D9F"/>
    <w:rsid w:val="004F7983"/>
    <w:rsid w:val="005B1C32"/>
    <w:rsid w:val="005F4415"/>
    <w:rsid w:val="006C58F3"/>
    <w:rsid w:val="0073587A"/>
    <w:rsid w:val="00814C69"/>
    <w:rsid w:val="00936C59"/>
    <w:rsid w:val="009871F7"/>
    <w:rsid w:val="009955CD"/>
    <w:rsid w:val="009D32FF"/>
    <w:rsid w:val="009F6305"/>
    <w:rsid w:val="00A054B8"/>
    <w:rsid w:val="00A1366B"/>
    <w:rsid w:val="00A21F4D"/>
    <w:rsid w:val="00AB48CB"/>
    <w:rsid w:val="00B40114"/>
    <w:rsid w:val="00B4093D"/>
    <w:rsid w:val="00C61241"/>
    <w:rsid w:val="00CA61A1"/>
    <w:rsid w:val="00CC0F7E"/>
    <w:rsid w:val="00DC17B2"/>
    <w:rsid w:val="00DE1573"/>
    <w:rsid w:val="00E46679"/>
    <w:rsid w:val="00E83998"/>
    <w:rsid w:val="00E84A39"/>
    <w:rsid w:val="00F22D7E"/>
    <w:rsid w:val="00F44593"/>
    <w:rsid w:val="00F87F35"/>
    <w:rsid w:val="00FB135F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A6707E"/>
  <w15:docId w15:val="{8209959A-C54A-4913-B41D-E7E88676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5E0B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F5E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F5E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5E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5E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F5E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F5E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5E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5E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5E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5E0B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F5E0B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F5E0B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5E0B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F5E0B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F5E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5E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5E0B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5E0B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F5E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F5E0B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F5E0B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F5E0B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3F5E0B"/>
    <w:rPr>
      <w:b/>
      <w:bCs/>
    </w:rPr>
  </w:style>
  <w:style w:type="character" w:styleId="Kiemels">
    <w:name w:val="Emphasis"/>
    <w:uiPriority w:val="20"/>
    <w:qFormat/>
    <w:rsid w:val="003F5E0B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3F5E0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F5E0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F5E0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F5E0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5E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5E0B"/>
    <w:rPr>
      <w:i/>
      <w:iCs/>
    </w:rPr>
  </w:style>
  <w:style w:type="character" w:styleId="Finomkiemels">
    <w:name w:val="Subtle Emphasis"/>
    <w:uiPriority w:val="19"/>
    <w:qFormat/>
    <w:rsid w:val="003F5E0B"/>
    <w:rPr>
      <w:i/>
      <w:iCs/>
    </w:rPr>
  </w:style>
  <w:style w:type="character" w:styleId="Erskiemels">
    <w:name w:val="Intense Emphasis"/>
    <w:uiPriority w:val="21"/>
    <w:qFormat/>
    <w:rsid w:val="003F5E0B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3F5E0B"/>
    <w:rPr>
      <w:smallCaps/>
    </w:rPr>
  </w:style>
  <w:style w:type="character" w:styleId="Ershivatkozs">
    <w:name w:val="Intense Reference"/>
    <w:uiPriority w:val="32"/>
    <w:qFormat/>
    <w:rsid w:val="003F5E0B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3F5E0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5E0B"/>
    <w:pPr>
      <w:outlineLvl w:val="9"/>
    </w:pPr>
  </w:style>
  <w:style w:type="paragraph" w:styleId="NormlWeb">
    <w:name w:val="Normal (Web)"/>
    <w:basedOn w:val="Norml"/>
    <w:uiPriority w:val="99"/>
    <w:semiHidden/>
    <w:unhideWhenUsed/>
    <w:rsid w:val="00A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paragraph" w:styleId="lfej">
    <w:name w:val="header"/>
    <w:basedOn w:val="Norml"/>
    <w:link w:val="lfejChar"/>
    <w:uiPriority w:val="99"/>
    <w:unhideWhenUsed/>
    <w:rsid w:val="004F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7983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F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7983"/>
    <w:rPr>
      <w:lang w:val="hu-HU"/>
    </w:rPr>
  </w:style>
  <w:style w:type="character" w:styleId="Hiperhivatkozs">
    <w:name w:val="Hyperlink"/>
    <w:rsid w:val="005F4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svakok.hu/dokumentumo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sorinikolett@bacsvakok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odavezeto@bacsvako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nok@bacsvakok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97737-81E2-4BBC-B498-F065550B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1008</Words>
  <Characters>6957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Klaudia</cp:lastModifiedBy>
  <cp:revision>27</cp:revision>
  <dcterms:created xsi:type="dcterms:W3CDTF">2019-07-23T17:09:00Z</dcterms:created>
  <dcterms:modified xsi:type="dcterms:W3CDTF">2021-02-10T09:58:00Z</dcterms:modified>
</cp:coreProperties>
</file>